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0F1B1" w14:textId="3CDC7E8C" w:rsidR="00BF1BC2" w:rsidRPr="008248BC" w:rsidRDefault="00A96454" w:rsidP="009D5E9D">
      <w:pPr>
        <w:spacing w:line="276" w:lineRule="auto"/>
        <w:rPr>
          <w:rFonts w:ascii="Arial" w:hAnsi="Arial" w:cs="Arial"/>
          <w:b/>
          <w:bCs/>
          <w:color w:val="000000" w:themeColor="text1"/>
          <w:sz w:val="32"/>
          <w:szCs w:val="32"/>
        </w:rPr>
      </w:pPr>
      <w:r w:rsidRPr="008248BC">
        <w:rPr>
          <w:rFonts w:ascii="Arial" w:hAnsi="Arial" w:cs="Arial"/>
          <w:b/>
          <w:bCs/>
          <w:noProof/>
          <w:color w:val="000000" w:themeColor="text1"/>
          <w:sz w:val="32"/>
          <w:szCs w:val="32"/>
        </w:rPr>
        <w:drawing>
          <wp:anchor distT="0" distB="0" distL="114300" distR="114300" simplePos="0" relativeHeight="251652608" behindDoc="1" locked="0" layoutInCell="1" allowOverlap="0" wp14:anchorId="3D0EB48C" wp14:editId="59E54B9D">
            <wp:simplePos x="0" y="0"/>
            <wp:positionH relativeFrom="page">
              <wp:align>right</wp:align>
            </wp:positionH>
            <wp:positionV relativeFrom="page">
              <wp:align>top</wp:align>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7772400" cy="10058400"/>
                    </a:xfrm>
                    <a:prstGeom prst="rect">
                      <a:avLst/>
                    </a:prstGeom>
                    <a:ln>
                      <a:noFill/>
                    </a:ln>
                    <a:extLst>
                      <a:ext uri="{53640926-AAD7-44D8-BBD7-CCE9431645EC}">
                        <a14:shadowObscured xmlns:a14="http://schemas.microsoft.com/office/drawing/2010/main"/>
                      </a:ext>
                    </a:extLst>
                  </pic:spPr>
                </pic:pic>
              </a:graphicData>
            </a:graphic>
          </wp:anchor>
        </w:drawing>
      </w:r>
    </w:p>
    <w:p w14:paraId="3E74CAD3" w14:textId="77777777" w:rsidR="00304EF5" w:rsidRPr="008248BC" w:rsidRDefault="00304EF5" w:rsidP="009D5E9D">
      <w:pPr>
        <w:spacing w:line="276" w:lineRule="auto"/>
        <w:rPr>
          <w:rFonts w:ascii="Arial" w:hAnsi="Arial" w:cs="Arial"/>
          <w:b/>
          <w:bCs/>
          <w:color w:val="000000" w:themeColor="text1"/>
          <w:sz w:val="32"/>
          <w:szCs w:val="32"/>
        </w:rPr>
      </w:pPr>
    </w:p>
    <w:p w14:paraId="727EA6B8" w14:textId="77777777" w:rsidR="001E2B58" w:rsidRPr="008248BC" w:rsidRDefault="001E2B58" w:rsidP="009D5E9D">
      <w:pPr>
        <w:spacing w:line="276" w:lineRule="auto"/>
        <w:rPr>
          <w:rFonts w:ascii="Arial" w:hAnsi="Arial" w:cs="Arial"/>
          <w:b/>
          <w:bCs/>
          <w:color w:val="000000" w:themeColor="text1"/>
          <w:sz w:val="20"/>
          <w:szCs w:val="20"/>
        </w:rPr>
      </w:pPr>
    </w:p>
    <w:p w14:paraId="26C1BDB2" w14:textId="77777777" w:rsidR="008248BC" w:rsidRDefault="008248BC" w:rsidP="009D5E9D">
      <w:pPr>
        <w:spacing w:line="276" w:lineRule="auto"/>
        <w:rPr>
          <w:rFonts w:ascii="Arial" w:hAnsi="Arial" w:cs="Arial"/>
          <w:b/>
          <w:bCs/>
          <w:color w:val="000000" w:themeColor="text1"/>
          <w:sz w:val="20"/>
          <w:szCs w:val="20"/>
        </w:rPr>
      </w:pPr>
    </w:p>
    <w:p w14:paraId="4EFAE590" w14:textId="77777777" w:rsidR="008248BC" w:rsidRDefault="008248BC" w:rsidP="009D5E9D">
      <w:pPr>
        <w:spacing w:line="276" w:lineRule="auto"/>
        <w:rPr>
          <w:rFonts w:ascii="Arial" w:hAnsi="Arial" w:cs="Arial"/>
          <w:b/>
          <w:bCs/>
          <w:color w:val="000000" w:themeColor="text1"/>
          <w:sz w:val="20"/>
          <w:szCs w:val="20"/>
        </w:rPr>
      </w:pPr>
    </w:p>
    <w:p w14:paraId="2BDAAE22" w14:textId="77777777" w:rsidR="008248BC" w:rsidRDefault="008248BC" w:rsidP="009D5E9D">
      <w:pPr>
        <w:spacing w:line="276" w:lineRule="auto"/>
        <w:rPr>
          <w:rFonts w:ascii="Arial" w:hAnsi="Arial" w:cs="Arial"/>
          <w:b/>
          <w:bCs/>
          <w:color w:val="000000" w:themeColor="text1"/>
          <w:sz w:val="20"/>
          <w:szCs w:val="20"/>
        </w:rPr>
      </w:pPr>
    </w:p>
    <w:p w14:paraId="4E09AD55" w14:textId="77777777" w:rsidR="008248BC" w:rsidRDefault="008248BC" w:rsidP="009D5E9D">
      <w:pPr>
        <w:spacing w:line="276" w:lineRule="auto"/>
        <w:rPr>
          <w:rFonts w:ascii="Arial" w:hAnsi="Arial" w:cs="Arial"/>
          <w:b/>
          <w:bCs/>
          <w:color w:val="000000" w:themeColor="text1"/>
          <w:sz w:val="20"/>
          <w:szCs w:val="20"/>
        </w:rPr>
      </w:pPr>
    </w:p>
    <w:p w14:paraId="403A12CA" w14:textId="77777777" w:rsidR="008248BC" w:rsidRDefault="008248BC" w:rsidP="009D5E9D">
      <w:pPr>
        <w:spacing w:line="276" w:lineRule="auto"/>
        <w:rPr>
          <w:rFonts w:ascii="Arial" w:hAnsi="Arial" w:cs="Arial"/>
          <w:b/>
          <w:bCs/>
          <w:color w:val="000000" w:themeColor="text1"/>
          <w:sz w:val="20"/>
          <w:szCs w:val="20"/>
        </w:rPr>
      </w:pPr>
    </w:p>
    <w:p w14:paraId="74FDF5A8" w14:textId="0B62C6C0" w:rsidR="008248BC" w:rsidRDefault="008248BC" w:rsidP="009D5E9D">
      <w:pPr>
        <w:spacing w:line="276" w:lineRule="auto"/>
        <w:rPr>
          <w:rFonts w:ascii="Arial" w:hAnsi="Arial" w:cs="Arial"/>
          <w:b/>
          <w:bCs/>
          <w:color w:val="000000" w:themeColor="text1"/>
          <w:sz w:val="20"/>
          <w:szCs w:val="20"/>
        </w:rPr>
      </w:pPr>
    </w:p>
    <w:p w14:paraId="63B169AB" w14:textId="77777777" w:rsidR="000C55C0" w:rsidRDefault="000C55C0" w:rsidP="009D5E9D">
      <w:pPr>
        <w:spacing w:line="276" w:lineRule="auto"/>
        <w:rPr>
          <w:rFonts w:ascii="Arial" w:hAnsi="Arial" w:cs="Arial"/>
          <w:b/>
          <w:bCs/>
          <w:color w:val="005BAF"/>
          <w:sz w:val="20"/>
          <w:szCs w:val="20"/>
        </w:rPr>
      </w:pPr>
    </w:p>
    <w:p w14:paraId="2195CAFC" w14:textId="79E52A1C" w:rsidR="00304EF5" w:rsidRDefault="006F3C09" w:rsidP="009D5E9D">
      <w:pPr>
        <w:spacing w:line="276" w:lineRule="auto"/>
        <w:rPr>
          <w:rFonts w:ascii="Arial" w:hAnsi="Arial" w:cs="Arial"/>
          <w:b/>
          <w:bCs/>
          <w:color w:val="005BAF"/>
          <w:sz w:val="20"/>
          <w:szCs w:val="20"/>
        </w:rPr>
      </w:pPr>
      <w:bookmarkStart w:id="0" w:name="_Hlk97034591"/>
      <w:r>
        <w:rPr>
          <w:rFonts w:ascii="Arial" w:hAnsi="Arial" w:cs="Arial"/>
          <w:b/>
          <w:bCs/>
          <w:color w:val="005BAF"/>
          <w:sz w:val="20"/>
          <w:szCs w:val="20"/>
        </w:rPr>
        <w:t>ICEBREAKER (10</w:t>
      </w:r>
      <w:r w:rsidR="00B11B6D">
        <w:rPr>
          <w:rFonts w:ascii="Arial" w:hAnsi="Arial" w:cs="Arial"/>
          <w:b/>
          <w:bCs/>
          <w:color w:val="005BAF"/>
          <w:sz w:val="20"/>
          <w:szCs w:val="20"/>
        </w:rPr>
        <w:t xml:space="preserve"> MINUTES</w:t>
      </w:r>
      <w:r>
        <w:rPr>
          <w:rFonts w:ascii="Arial" w:hAnsi="Arial" w:cs="Arial"/>
          <w:b/>
          <w:bCs/>
          <w:color w:val="005BAF"/>
          <w:sz w:val="20"/>
          <w:szCs w:val="20"/>
        </w:rPr>
        <w:t>)</w:t>
      </w:r>
    </w:p>
    <w:p w14:paraId="678D762C" w14:textId="77777777" w:rsidR="00F25BFE" w:rsidRPr="008248BC" w:rsidRDefault="00F25BFE" w:rsidP="009D5E9D">
      <w:pPr>
        <w:spacing w:line="276" w:lineRule="auto"/>
        <w:rPr>
          <w:rFonts w:ascii="Arial" w:hAnsi="Arial" w:cs="Arial"/>
          <w:b/>
          <w:bCs/>
          <w:color w:val="005BAF"/>
          <w:sz w:val="20"/>
          <w:szCs w:val="20"/>
        </w:rPr>
      </w:pPr>
    </w:p>
    <w:bookmarkEnd w:id="0"/>
    <w:p w14:paraId="0A98E038" w14:textId="06A16D27" w:rsidR="00304EF5" w:rsidRPr="00F25BFE" w:rsidRDefault="00F25BFE" w:rsidP="009D5E9D">
      <w:pPr>
        <w:spacing w:line="276" w:lineRule="auto"/>
        <w:rPr>
          <w:rFonts w:ascii="Arial" w:hAnsi="Arial" w:cs="Arial"/>
          <w:sz w:val="20"/>
          <w:szCs w:val="20"/>
        </w:rPr>
      </w:pPr>
      <w:r>
        <w:rPr>
          <w:rFonts w:ascii="Arial" w:hAnsi="Arial" w:cs="Arial"/>
          <w:sz w:val="20"/>
          <w:szCs w:val="20"/>
        </w:rPr>
        <w:t>If you wear or used to wear glasses, are you or were you nearsighted or farsighted?</w:t>
      </w:r>
    </w:p>
    <w:p w14:paraId="2644A6BD" w14:textId="77777777" w:rsidR="00504B35" w:rsidRPr="008248BC" w:rsidRDefault="00504B35" w:rsidP="009D5E9D">
      <w:pPr>
        <w:spacing w:line="276" w:lineRule="auto"/>
        <w:rPr>
          <w:rFonts w:ascii="Arial" w:hAnsi="Arial" w:cs="Arial"/>
          <w:b/>
          <w:bCs/>
          <w:color w:val="262626" w:themeColor="text1" w:themeTint="D9"/>
          <w:sz w:val="20"/>
          <w:szCs w:val="20"/>
        </w:rPr>
      </w:pPr>
    </w:p>
    <w:p w14:paraId="767596F8" w14:textId="576DB3D6" w:rsidR="006F3C09" w:rsidRDefault="00304EF5" w:rsidP="009D5E9D">
      <w:pPr>
        <w:spacing w:line="276" w:lineRule="auto"/>
        <w:rPr>
          <w:rFonts w:ascii="Arial" w:hAnsi="Arial" w:cs="Arial"/>
          <w:b/>
          <w:bCs/>
          <w:color w:val="005BAF"/>
          <w:sz w:val="20"/>
          <w:szCs w:val="20"/>
        </w:rPr>
      </w:pPr>
      <w:r w:rsidRPr="008248BC">
        <w:rPr>
          <w:rFonts w:ascii="Arial" w:hAnsi="Arial" w:cs="Arial"/>
          <w:b/>
          <w:bCs/>
          <w:color w:val="005BAF"/>
          <w:sz w:val="20"/>
          <w:szCs w:val="20"/>
        </w:rPr>
        <w:t>IN</w:t>
      </w:r>
      <w:r w:rsidR="006F3C09">
        <w:rPr>
          <w:rFonts w:ascii="Arial" w:hAnsi="Arial" w:cs="Arial"/>
          <w:b/>
          <w:bCs/>
          <w:color w:val="005BAF"/>
          <w:sz w:val="20"/>
          <w:szCs w:val="20"/>
        </w:rPr>
        <w:t>TRODUCTION (5-10 MINUTES)</w:t>
      </w:r>
    </w:p>
    <w:p w14:paraId="2698F50E" w14:textId="54FDEB88" w:rsidR="00662C44" w:rsidRDefault="00662C44" w:rsidP="009D5E9D">
      <w:pPr>
        <w:spacing w:line="276" w:lineRule="auto"/>
        <w:rPr>
          <w:rFonts w:ascii="Arial" w:hAnsi="Arial" w:cs="Arial"/>
          <w:b/>
          <w:bCs/>
          <w:color w:val="005BAF"/>
          <w:sz w:val="20"/>
          <w:szCs w:val="20"/>
        </w:rPr>
      </w:pPr>
    </w:p>
    <w:p w14:paraId="44E11A74" w14:textId="7F9D96E8" w:rsidR="00C15EDE" w:rsidRPr="00C15EDE" w:rsidRDefault="00C15EDE" w:rsidP="00C15EDE">
      <w:pPr>
        <w:spacing w:line="276" w:lineRule="auto"/>
        <w:rPr>
          <w:rFonts w:ascii="Arial" w:hAnsi="Arial" w:cs="Arial"/>
          <w:sz w:val="20"/>
          <w:szCs w:val="20"/>
        </w:rPr>
      </w:pPr>
      <w:r w:rsidRPr="00C15EDE">
        <w:rPr>
          <w:rFonts w:ascii="Arial" w:hAnsi="Arial" w:cs="Arial"/>
          <w:sz w:val="20"/>
          <w:szCs w:val="20"/>
        </w:rPr>
        <w:t>Anchor Verses: 2 Peter 1:</w:t>
      </w:r>
      <w:r w:rsidR="00F25BFE">
        <w:rPr>
          <w:rFonts w:ascii="Arial" w:hAnsi="Arial" w:cs="Arial"/>
          <w:sz w:val="20"/>
          <w:szCs w:val="20"/>
        </w:rPr>
        <w:t>9-10</w:t>
      </w:r>
    </w:p>
    <w:p w14:paraId="0AC09C9A" w14:textId="22C31AB9" w:rsidR="00C15EDE" w:rsidRPr="00C15EDE" w:rsidRDefault="00C15EDE" w:rsidP="00C15EDE">
      <w:pPr>
        <w:spacing w:line="276" w:lineRule="auto"/>
        <w:rPr>
          <w:rFonts w:ascii="Arial" w:hAnsi="Arial" w:cs="Arial"/>
          <w:sz w:val="20"/>
          <w:szCs w:val="20"/>
        </w:rPr>
      </w:pPr>
      <w:r w:rsidRPr="00C15EDE">
        <w:rPr>
          <w:rFonts w:ascii="Arial" w:hAnsi="Arial" w:cs="Arial"/>
          <w:sz w:val="20"/>
          <w:szCs w:val="20"/>
        </w:rPr>
        <w:t>This week we will focus on</w:t>
      </w:r>
      <w:r w:rsidR="00F25BFE">
        <w:rPr>
          <w:rFonts w:ascii="Arial" w:hAnsi="Arial" w:cs="Arial"/>
          <w:sz w:val="20"/>
          <w:szCs w:val="20"/>
        </w:rPr>
        <w:t xml:space="preserve"> how a foundation of spiritual qualities helps us keep our balance in our spiritual life. </w:t>
      </w:r>
      <w:r w:rsidRPr="00C15EDE">
        <w:rPr>
          <w:rFonts w:ascii="Arial" w:hAnsi="Arial" w:cs="Arial"/>
          <w:sz w:val="20"/>
          <w:szCs w:val="20"/>
        </w:rPr>
        <w:t xml:space="preserve"> </w:t>
      </w:r>
    </w:p>
    <w:p w14:paraId="625983C0" w14:textId="77777777" w:rsidR="00FE2D03" w:rsidRDefault="00FE2D03" w:rsidP="00FE2D03">
      <w:pPr>
        <w:spacing w:line="276" w:lineRule="auto"/>
        <w:rPr>
          <w:rFonts w:ascii="Arial" w:hAnsi="Arial" w:cs="Arial"/>
          <w:b/>
          <w:bCs/>
          <w:color w:val="005BAF"/>
          <w:sz w:val="20"/>
          <w:szCs w:val="20"/>
        </w:rPr>
      </w:pPr>
    </w:p>
    <w:p w14:paraId="02632AA8" w14:textId="5A624B90" w:rsidR="00304EF5" w:rsidRPr="008248BC" w:rsidRDefault="006F3C09" w:rsidP="009D5E9D">
      <w:pPr>
        <w:spacing w:line="276" w:lineRule="auto"/>
        <w:rPr>
          <w:rFonts w:ascii="Arial" w:hAnsi="Arial" w:cs="Arial"/>
          <w:b/>
          <w:bCs/>
          <w:color w:val="005BAF"/>
          <w:sz w:val="20"/>
          <w:szCs w:val="20"/>
        </w:rPr>
      </w:pPr>
      <w:bookmarkStart w:id="1" w:name="_Hlk97041868"/>
      <w:r>
        <w:rPr>
          <w:rFonts w:ascii="Arial" w:hAnsi="Arial" w:cs="Arial"/>
          <w:b/>
          <w:bCs/>
          <w:color w:val="005BAF"/>
          <w:sz w:val="20"/>
          <w:szCs w:val="20"/>
        </w:rPr>
        <w:t>IN</w:t>
      </w:r>
      <w:r w:rsidR="00304EF5" w:rsidRPr="008248BC">
        <w:rPr>
          <w:rFonts w:ascii="Arial" w:hAnsi="Arial" w:cs="Arial"/>
          <w:b/>
          <w:bCs/>
          <w:color w:val="005BAF"/>
          <w:sz w:val="20"/>
          <w:szCs w:val="20"/>
        </w:rPr>
        <w:t>TO THE WORD</w:t>
      </w:r>
      <w:r w:rsidR="00A54F98">
        <w:rPr>
          <w:rFonts w:ascii="Arial" w:hAnsi="Arial" w:cs="Arial"/>
          <w:b/>
          <w:bCs/>
          <w:color w:val="005BAF"/>
          <w:sz w:val="20"/>
          <w:szCs w:val="20"/>
        </w:rPr>
        <w:t xml:space="preserve"> </w:t>
      </w:r>
      <w:bookmarkEnd w:id="1"/>
      <w:r w:rsidR="00A54F98">
        <w:rPr>
          <w:rFonts w:ascii="Arial" w:hAnsi="Arial" w:cs="Arial"/>
          <w:b/>
          <w:bCs/>
          <w:color w:val="005BAF"/>
          <w:sz w:val="20"/>
          <w:szCs w:val="20"/>
        </w:rPr>
        <w:t>(25 MINUTES)</w:t>
      </w:r>
    </w:p>
    <w:p w14:paraId="316826A1" w14:textId="77777777" w:rsidR="00304EF5" w:rsidRPr="00D81D9D" w:rsidRDefault="00304EF5" w:rsidP="009D5E9D">
      <w:pPr>
        <w:spacing w:line="276" w:lineRule="auto"/>
        <w:rPr>
          <w:rFonts w:ascii="Arial" w:hAnsi="Arial" w:cs="Arial"/>
          <w:color w:val="262626" w:themeColor="text1" w:themeTint="D9"/>
          <w:sz w:val="20"/>
          <w:szCs w:val="20"/>
        </w:rPr>
      </w:pPr>
    </w:p>
    <w:p w14:paraId="0E5760E1" w14:textId="3FEDE277" w:rsidR="00F25BFE" w:rsidRPr="00F25BFE" w:rsidRDefault="00F25BFE" w:rsidP="00F25BFE">
      <w:pPr>
        <w:pStyle w:val="ListParagraph"/>
        <w:numPr>
          <w:ilvl w:val="0"/>
          <w:numId w:val="17"/>
        </w:numPr>
        <w:spacing w:line="276" w:lineRule="auto"/>
        <w:rPr>
          <w:rFonts w:ascii="Arial" w:hAnsi="Arial" w:cs="Arial"/>
          <w:i/>
          <w:iCs/>
          <w:sz w:val="18"/>
          <w:szCs w:val="18"/>
        </w:rPr>
      </w:pPr>
      <w:r w:rsidRPr="00F25BFE">
        <w:rPr>
          <w:rFonts w:ascii="Arial" w:hAnsi="Arial" w:cs="Arial"/>
          <w:sz w:val="20"/>
          <w:szCs w:val="20"/>
        </w:rPr>
        <w:t>Read 1 Peter 1:3-4, Ephesians 1:11-14, and Colossians 1:9-12. We need to remember the importance of a spiritual foundation and rehearse the “building blocks” of that foundation. What connections do you see between our spiritual foundation and the inheritance God has promised to believers?</w:t>
      </w:r>
    </w:p>
    <w:p w14:paraId="2415CB52" w14:textId="77777777" w:rsidR="00F25BFE" w:rsidRPr="00320C10" w:rsidRDefault="00F25BFE" w:rsidP="00F25BFE">
      <w:pPr>
        <w:pStyle w:val="ListParagraph"/>
        <w:spacing w:line="276" w:lineRule="auto"/>
        <w:ind w:left="360"/>
        <w:rPr>
          <w:rFonts w:ascii="Arial" w:hAnsi="Arial" w:cs="Arial"/>
          <w:b/>
          <w:bCs/>
          <w:i/>
          <w:iCs/>
          <w:sz w:val="18"/>
          <w:szCs w:val="18"/>
        </w:rPr>
      </w:pPr>
    </w:p>
    <w:p w14:paraId="4D1512D6" w14:textId="77777777" w:rsidR="00F25BFE" w:rsidRPr="00F25BFE" w:rsidRDefault="00F25BFE" w:rsidP="00F25BFE">
      <w:pPr>
        <w:pStyle w:val="ListParagraph"/>
        <w:numPr>
          <w:ilvl w:val="0"/>
          <w:numId w:val="17"/>
        </w:numPr>
        <w:spacing w:line="276" w:lineRule="auto"/>
        <w:rPr>
          <w:rFonts w:ascii="Arial" w:hAnsi="Arial" w:cs="Arial"/>
          <w:sz w:val="20"/>
          <w:szCs w:val="20"/>
        </w:rPr>
      </w:pPr>
      <w:r w:rsidRPr="00F25BFE">
        <w:rPr>
          <w:rFonts w:ascii="Arial" w:hAnsi="Arial" w:cs="Arial"/>
          <w:sz w:val="20"/>
          <w:szCs w:val="20"/>
        </w:rPr>
        <w:t>Read 2 Corinthians 12:9-10, Matthew 19:28-30, and Matthew 5:10-12. This week we learned that the closer we get to Jesus, the more we will hate what we used to love, the more this world will not work for us, and the more people without Jesus won’t understand us. Which of these do you find you struggle the most with in building your spiritual foundation?</w:t>
      </w:r>
    </w:p>
    <w:p w14:paraId="04599A9B" w14:textId="77777777" w:rsidR="00C15EDE" w:rsidRPr="00F25BFE" w:rsidRDefault="00C15EDE" w:rsidP="00F25BFE">
      <w:pPr>
        <w:pStyle w:val="ListParagraph"/>
        <w:spacing w:line="276" w:lineRule="auto"/>
        <w:ind w:left="360"/>
        <w:rPr>
          <w:rFonts w:ascii="Arial" w:hAnsi="Arial" w:cs="Arial"/>
          <w:sz w:val="20"/>
          <w:szCs w:val="20"/>
        </w:rPr>
      </w:pPr>
      <w:bookmarkStart w:id="2" w:name="_Hlk97041860"/>
    </w:p>
    <w:p w14:paraId="452C9FC6" w14:textId="77777777" w:rsidR="00C15EDE" w:rsidRDefault="00C15EDE" w:rsidP="00325E5F">
      <w:pPr>
        <w:spacing w:line="276" w:lineRule="auto"/>
        <w:rPr>
          <w:rFonts w:ascii="Arial" w:hAnsi="Arial" w:cs="Arial"/>
          <w:b/>
          <w:bCs/>
          <w:color w:val="005BAF"/>
          <w:sz w:val="20"/>
          <w:szCs w:val="20"/>
        </w:rPr>
      </w:pPr>
    </w:p>
    <w:p w14:paraId="693CA51D" w14:textId="7B269B63" w:rsidR="00325E5F" w:rsidRPr="00325E5F" w:rsidRDefault="00325E5F" w:rsidP="00325E5F">
      <w:pPr>
        <w:spacing w:line="276" w:lineRule="auto"/>
        <w:rPr>
          <w:rFonts w:ascii="Arial" w:hAnsi="Arial" w:cs="Arial"/>
          <w:b/>
          <w:bCs/>
          <w:color w:val="005BAF"/>
          <w:sz w:val="20"/>
          <w:szCs w:val="20"/>
        </w:rPr>
      </w:pPr>
      <w:r w:rsidRPr="00325E5F">
        <w:rPr>
          <w:rFonts w:ascii="Arial" w:hAnsi="Arial" w:cs="Arial"/>
          <w:b/>
          <w:bCs/>
          <w:color w:val="005BAF"/>
          <w:sz w:val="20"/>
          <w:szCs w:val="20"/>
        </w:rPr>
        <w:t>APPLICATION (25 MINUTES)</w:t>
      </w:r>
    </w:p>
    <w:p w14:paraId="5697447E" w14:textId="77777777" w:rsidR="00325E5F" w:rsidRPr="00325E5F" w:rsidRDefault="00325E5F" w:rsidP="00325E5F">
      <w:pPr>
        <w:spacing w:line="276" w:lineRule="auto"/>
        <w:rPr>
          <w:rFonts w:ascii="Arial" w:hAnsi="Arial" w:cs="Arial"/>
          <w:b/>
          <w:bCs/>
          <w:color w:val="005BAF"/>
          <w:sz w:val="20"/>
          <w:szCs w:val="20"/>
        </w:rPr>
      </w:pPr>
    </w:p>
    <w:p w14:paraId="0B101EBB" w14:textId="0239C6F0" w:rsidR="00F25BFE" w:rsidRPr="00F25BFE" w:rsidRDefault="00F25BFE" w:rsidP="00F25BFE">
      <w:pPr>
        <w:pStyle w:val="ListParagraph"/>
        <w:numPr>
          <w:ilvl w:val="0"/>
          <w:numId w:val="18"/>
        </w:numPr>
        <w:spacing w:line="276" w:lineRule="auto"/>
        <w:rPr>
          <w:rFonts w:ascii="Arial" w:hAnsi="Arial" w:cs="Arial"/>
          <w:i/>
          <w:iCs/>
          <w:color w:val="005BAF"/>
          <w:sz w:val="18"/>
          <w:szCs w:val="18"/>
        </w:rPr>
      </w:pPr>
      <w:bookmarkStart w:id="3" w:name="_Hlk105935429"/>
      <w:r w:rsidRPr="00F25BFE">
        <w:rPr>
          <w:rFonts w:ascii="Arial" w:hAnsi="Arial" w:cs="Arial"/>
          <w:sz w:val="20"/>
          <w:szCs w:val="20"/>
        </w:rPr>
        <w:t>This week Pastor David Smith talked about “spiritual nearsightedness,” which means that when we lack the qualities of a spiritual foundation, we fixate on the one thing in front of us at the expense of everything else and we lose sight that we have been forgiven. When this happens, we lose our balance when trying to take steps in faith. Have you ever experienced “spiritual nearsightedness?” How did you “lose your balance” in your faith? What helped you regain your focus?</w:t>
      </w:r>
    </w:p>
    <w:p w14:paraId="7D919750" w14:textId="77777777" w:rsidR="00F25BFE" w:rsidRPr="00F25BFE" w:rsidRDefault="00F25BFE" w:rsidP="00F25BFE">
      <w:pPr>
        <w:pStyle w:val="ListParagraph"/>
        <w:spacing w:line="276" w:lineRule="auto"/>
        <w:ind w:left="360"/>
        <w:rPr>
          <w:rFonts w:ascii="Arial" w:hAnsi="Arial" w:cs="Arial"/>
          <w:i/>
          <w:iCs/>
          <w:color w:val="005BAF"/>
          <w:sz w:val="18"/>
          <w:szCs w:val="18"/>
        </w:rPr>
      </w:pPr>
    </w:p>
    <w:p w14:paraId="1DC4195B" w14:textId="692AF95D" w:rsidR="00C15EDE" w:rsidRPr="00F25BFE" w:rsidRDefault="00F25BFE" w:rsidP="00C15EDE">
      <w:pPr>
        <w:numPr>
          <w:ilvl w:val="0"/>
          <w:numId w:val="18"/>
        </w:numPr>
        <w:spacing w:line="276" w:lineRule="auto"/>
        <w:rPr>
          <w:rFonts w:ascii="Arial" w:hAnsi="Arial" w:cs="Arial"/>
          <w:i/>
          <w:iCs/>
          <w:sz w:val="20"/>
          <w:szCs w:val="20"/>
        </w:rPr>
      </w:pPr>
      <w:r w:rsidRPr="00F25BFE">
        <w:rPr>
          <w:rFonts w:ascii="Arial" w:hAnsi="Arial" w:cs="Arial"/>
          <w:sz w:val="20"/>
          <w:szCs w:val="20"/>
        </w:rPr>
        <w:t>Read Romans 8:31-39. We need to actively build our spiritual foundation and know who we are in Christ so we don’t have an identity crisis! How does the promise in these verses help us remember who we are and encourage us when we face struggles in building spiritual qualities? Can you think of any other verses that encourage us as we build our spiritual foundation?</w:t>
      </w:r>
    </w:p>
    <w:p w14:paraId="30AD44EB" w14:textId="5566C5C2" w:rsidR="00F25BFE" w:rsidRDefault="00F25BFE" w:rsidP="00F25BFE">
      <w:pPr>
        <w:spacing w:line="276" w:lineRule="auto"/>
        <w:rPr>
          <w:rFonts w:ascii="Arial" w:hAnsi="Arial" w:cs="Arial"/>
          <w:i/>
          <w:iCs/>
          <w:sz w:val="20"/>
          <w:szCs w:val="20"/>
        </w:rPr>
      </w:pPr>
    </w:p>
    <w:p w14:paraId="62BD9165" w14:textId="1D7FBB71" w:rsidR="00F25BFE" w:rsidRDefault="00F25BFE" w:rsidP="00F25BFE">
      <w:pPr>
        <w:spacing w:line="276" w:lineRule="auto"/>
        <w:rPr>
          <w:rFonts w:ascii="Arial" w:hAnsi="Arial" w:cs="Arial"/>
          <w:i/>
          <w:iCs/>
          <w:sz w:val="20"/>
          <w:szCs w:val="20"/>
        </w:rPr>
      </w:pPr>
    </w:p>
    <w:p w14:paraId="4846992B" w14:textId="576EEC86" w:rsidR="00F25BFE" w:rsidRDefault="00F25BFE" w:rsidP="00F25BFE">
      <w:pPr>
        <w:spacing w:line="276" w:lineRule="auto"/>
        <w:rPr>
          <w:rFonts w:ascii="Arial" w:hAnsi="Arial" w:cs="Arial"/>
          <w:i/>
          <w:iCs/>
          <w:sz w:val="20"/>
          <w:szCs w:val="20"/>
        </w:rPr>
      </w:pPr>
    </w:p>
    <w:p w14:paraId="5574ABB7" w14:textId="77EC7FEA" w:rsidR="00F25BFE" w:rsidRDefault="00F25BFE" w:rsidP="00F25BFE">
      <w:pPr>
        <w:spacing w:line="276" w:lineRule="auto"/>
        <w:rPr>
          <w:rFonts w:ascii="Arial" w:hAnsi="Arial" w:cs="Arial"/>
          <w:i/>
          <w:iCs/>
          <w:sz w:val="20"/>
          <w:szCs w:val="20"/>
        </w:rPr>
      </w:pPr>
    </w:p>
    <w:p w14:paraId="46F43E8D" w14:textId="23107B85" w:rsidR="00F25BFE" w:rsidRDefault="00F25BFE" w:rsidP="00F25BFE">
      <w:pPr>
        <w:spacing w:line="276" w:lineRule="auto"/>
        <w:rPr>
          <w:rFonts w:ascii="Arial" w:hAnsi="Arial" w:cs="Arial"/>
          <w:i/>
          <w:iCs/>
          <w:sz w:val="20"/>
          <w:szCs w:val="20"/>
        </w:rPr>
      </w:pPr>
    </w:p>
    <w:p w14:paraId="4A5F5E0E" w14:textId="47A81687" w:rsidR="00F25BFE" w:rsidRDefault="00F25BFE" w:rsidP="00F25BFE">
      <w:pPr>
        <w:spacing w:line="276" w:lineRule="auto"/>
        <w:rPr>
          <w:rFonts w:ascii="Arial" w:hAnsi="Arial" w:cs="Arial"/>
          <w:i/>
          <w:iCs/>
          <w:sz w:val="20"/>
          <w:szCs w:val="20"/>
        </w:rPr>
      </w:pPr>
    </w:p>
    <w:p w14:paraId="167511E9" w14:textId="243CDB75" w:rsidR="00F25BFE" w:rsidRDefault="00F25BFE" w:rsidP="00F25BFE">
      <w:pPr>
        <w:spacing w:line="276" w:lineRule="auto"/>
        <w:rPr>
          <w:rFonts w:ascii="Arial" w:hAnsi="Arial" w:cs="Arial"/>
          <w:i/>
          <w:iCs/>
          <w:sz w:val="20"/>
          <w:szCs w:val="20"/>
        </w:rPr>
      </w:pPr>
    </w:p>
    <w:p w14:paraId="4DBBD9BD" w14:textId="3A9D1761" w:rsidR="00F25BFE" w:rsidRDefault="00F25BFE" w:rsidP="00F25BFE">
      <w:pPr>
        <w:spacing w:line="276" w:lineRule="auto"/>
        <w:rPr>
          <w:rFonts w:ascii="Arial" w:hAnsi="Arial" w:cs="Arial"/>
          <w:i/>
          <w:iCs/>
          <w:sz w:val="20"/>
          <w:szCs w:val="20"/>
        </w:rPr>
      </w:pPr>
    </w:p>
    <w:p w14:paraId="3796B769" w14:textId="2C070273" w:rsidR="00F25BFE" w:rsidRDefault="00F25BFE" w:rsidP="00F25BFE">
      <w:pPr>
        <w:spacing w:line="276" w:lineRule="auto"/>
        <w:rPr>
          <w:rFonts w:ascii="Arial" w:hAnsi="Arial" w:cs="Arial"/>
          <w:i/>
          <w:iCs/>
          <w:sz w:val="20"/>
          <w:szCs w:val="20"/>
        </w:rPr>
      </w:pPr>
    </w:p>
    <w:p w14:paraId="23F5BE4F" w14:textId="2592AFF2" w:rsidR="00F25BFE" w:rsidRDefault="00F25BFE" w:rsidP="00F25BFE">
      <w:pPr>
        <w:spacing w:line="276" w:lineRule="auto"/>
        <w:rPr>
          <w:rFonts w:ascii="Arial" w:hAnsi="Arial" w:cs="Arial"/>
          <w:i/>
          <w:iCs/>
          <w:sz w:val="20"/>
          <w:szCs w:val="20"/>
        </w:rPr>
      </w:pPr>
    </w:p>
    <w:p w14:paraId="0774A930" w14:textId="218B5AD9" w:rsidR="00F25BFE" w:rsidRDefault="00F25BFE" w:rsidP="00F25BFE">
      <w:pPr>
        <w:spacing w:line="276" w:lineRule="auto"/>
        <w:rPr>
          <w:rFonts w:ascii="Arial" w:hAnsi="Arial" w:cs="Arial"/>
          <w:i/>
          <w:iCs/>
          <w:sz w:val="20"/>
          <w:szCs w:val="20"/>
        </w:rPr>
      </w:pPr>
    </w:p>
    <w:p w14:paraId="7A290A73" w14:textId="1382D2E5" w:rsidR="00F25BFE" w:rsidRDefault="00F25BFE" w:rsidP="00F25BFE">
      <w:pPr>
        <w:spacing w:line="276" w:lineRule="auto"/>
        <w:rPr>
          <w:rFonts w:ascii="Arial" w:hAnsi="Arial" w:cs="Arial"/>
          <w:i/>
          <w:iCs/>
          <w:sz w:val="20"/>
          <w:szCs w:val="20"/>
        </w:rPr>
      </w:pPr>
    </w:p>
    <w:p w14:paraId="1CE14B13" w14:textId="0A09CE01" w:rsidR="00F25BFE" w:rsidRDefault="00F25BFE" w:rsidP="00F25BFE">
      <w:pPr>
        <w:spacing w:line="276" w:lineRule="auto"/>
        <w:rPr>
          <w:rFonts w:ascii="Arial" w:hAnsi="Arial" w:cs="Arial"/>
          <w:i/>
          <w:iCs/>
          <w:sz w:val="20"/>
          <w:szCs w:val="20"/>
        </w:rPr>
      </w:pPr>
    </w:p>
    <w:p w14:paraId="3530B562" w14:textId="77777777" w:rsidR="00F25BFE" w:rsidRPr="00C15EDE" w:rsidRDefault="00F25BFE" w:rsidP="00F25BFE">
      <w:pPr>
        <w:spacing w:line="276" w:lineRule="auto"/>
        <w:rPr>
          <w:rFonts w:ascii="Arial" w:hAnsi="Arial" w:cs="Arial"/>
          <w:i/>
          <w:iCs/>
          <w:sz w:val="20"/>
          <w:szCs w:val="20"/>
        </w:rPr>
      </w:pPr>
    </w:p>
    <w:p w14:paraId="11D006ED" w14:textId="77777777" w:rsidR="00325E5F" w:rsidRPr="00C15EDE" w:rsidRDefault="00325E5F" w:rsidP="00325E5F">
      <w:pPr>
        <w:spacing w:line="276" w:lineRule="auto"/>
        <w:rPr>
          <w:rFonts w:ascii="Arial" w:hAnsi="Arial" w:cs="Arial"/>
          <w:sz w:val="20"/>
          <w:szCs w:val="20"/>
        </w:rPr>
      </w:pPr>
    </w:p>
    <w:bookmarkEnd w:id="3"/>
    <w:p w14:paraId="5FC4D1CD" w14:textId="1E68B906" w:rsidR="00F25BFE" w:rsidRPr="00F25BFE" w:rsidRDefault="00F25BFE" w:rsidP="00F25BFE">
      <w:pPr>
        <w:pStyle w:val="ListParagraph"/>
        <w:numPr>
          <w:ilvl w:val="0"/>
          <w:numId w:val="18"/>
        </w:numPr>
        <w:spacing w:line="276" w:lineRule="auto"/>
        <w:rPr>
          <w:rFonts w:ascii="Arial" w:hAnsi="Arial" w:cs="Arial"/>
          <w:sz w:val="20"/>
          <w:szCs w:val="20"/>
        </w:rPr>
      </w:pPr>
      <w:r w:rsidRPr="00F25BFE">
        <w:rPr>
          <w:rFonts w:ascii="Arial" w:hAnsi="Arial" w:cs="Arial"/>
          <w:sz w:val="20"/>
          <w:szCs w:val="20"/>
        </w:rPr>
        <w:t>Read Romans 5:1-2, 2 Corinthians 5:7, and Hebrews 11:1. Pastor David Smith reminded us that if we are not growing in the qualities of a spiritual foundation, we will face crippling doubt. How does God’s love help us resist doubt and walk in faith?</w:t>
      </w:r>
    </w:p>
    <w:p w14:paraId="7EDB9994" w14:textId="4A44FA15" w:rsidR="00246CA4" w:rsidRPr="00F25BFE" w:rsidRDefault="00A96454" w:rsidP="00F25BFE">
      <w:pPr>
        <w:rPr>
          <w:rFonts w:ascii="Arial" w:hAnsi="Arial" w:cs="Arial"/>
          <w:i/>
          <w:iCs/>
          <w:sz w:val="20"/>
          <w:szCs w:val="20"/>
        </w:rPr>
      </w:pPr>
      <w:r w:rsidRPr="008248BC">
        <w:rPr>
          <w:noProof/>
        </w:rPr>
        <w:drawing>
          <wp:anchor distT="0" distB="0" distL="114300" distR="114300" simplePos="0" relativeHeight="251658240" behindDoc="1" locked="0" layoutInCell="1" allowOverlap="0" wp14:anchorId="378A17B3" wp14:editId="642A1330">
            <wp:simplePos x="0" y="0"/>
            <wp:positionH relativeFrom="page">
              <wp:align>right</wp:align>
            </wp:positionH>
            <wp:positionV relativeFrom="page">
              <wp:align>top</wp:align>
            </wp:positionV>
            <wp:extent cx="7772400" cy="10058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7772400" cy="10058400"/>
                    </a:xfrm>
                    <a:prstGeom prst="rect">
                      <a:avLst/>
                    </a:prstGeom>
                    <a:ln>
                      <a:noFill/>
                    </a:ln>
                    <a:extLst>
                      <a:ext uri="{53640926-AAD7-44D8-BBD7-CCE9431645EC}">
                        <a14:shadowObscured xmlns:a14="http://schemas.microsoft.com/office/drawing/2010/main"/>
                      </a:ext>
                    </a:extLst>
                  </pic:spPr>
                </pic:pic>
              </a:graphicData>
            </a:graphic>
          </wp:anchor>
        </w:drawing>
      </w:r>
    </w:p>
    <w:p w14:paraId="55825E7C" w14:textId="77777777" w:rsidR="00325E5F" w:rsidRDefault="00325E5F" w:rsidP="00176C9C">
      <w:pPr>
        <w:spacing w:line="276" w:lineRule="auto"/>
        <w:rPr>
          <w:rFonts w:ascii="Arial" w:hAnsi="Arial" w:cs="Arial"/>
          <w:b/>
          <w:bCs/>
          <w:color w:val="005BAF"/>
          <w:sz w:val="20"/>
          <w:szCs w:val="20"/>
        </w:rPr>
      </w:pPr>
    </w:p>
    <w:p w14:paraId="3FD1E763" w14:textId="049F5DA8" w:rsidR="00176C9C" w:rsidRDefault="00176C9C" w:rsidP="00176C9C">
      <w:pPr>
        <w:spacing w:line="276" w:lineRule="auto"/>
        <w:rPr>
          <w:rFonts w:ascii="Arial" w:hAnsi="Arial" w:cs="Arial"/>
          <w:b/>
          <w:bCs/>
          <w:color w:val="005BAF"/>
          <w:sz w:val="20"/>
          <w:szCs w:val="20"/>
        </w:rPr>
      </w:pPr>
      <w:r w:rsidRPr="008248BC">
        <w:rPr>
          <w:rFonts w:ascii="Arial" w:hAnsi="Arial" w:cs="Arial"/>
          <w:b/>
          <w:bCs/>
          <w:color w:val="005BAF"/>
          <w:sz w:val="20"/>
          <w:szCs w:val="20"/>
        </w:rPr>
        <w:t>PRAYER</w:t>
      </w:r>
      <w:r>
        <w:rPr>
          <w:rFonts w:ascii="Arial" w:hAnsi="Arial" w:cs="Arial"/>
          <w:b/>
          <w:bCs/>
          <w:color w:val="005BAF"/>
          <w:sz w:val="20"/>
          <w:szCs w:val="20"/>
        </w:rPr>
        <w:t xml:space="preserve"> (10 MINUTES)</w:t>
      </w:r>
    </w:p>
    <w:p w14:paraId="70D8B56B" w14:textId="44B4BD56" w:rsidR="00F25BFE" w:rsidRDefault="00F25BFE" w:rsidP="00176C9C">
      <w:pPr>
        <w:spacing w:line="276" w:lineRule="auto"/>
        <w:rPr>
          <w:rFonts w:ascii="Arial" w:hAnsi="Arial" w:cs="Arial"/>
          <w:b/>
          <w:bCs/>
          <w:color w:val="005BAF"/>
          <w:sz w:val="20"/>
          <w:szCs w:val="20"/>
        </w:rPr>
      </w:pPr>
    </w:p>
    <w:p w14:paraId="2964CB40" w14:textId="77777777" w:rsidR="00F25BFE" w:rsidRDefault="00F25BFE" w:rsidP="00F25BFE">
      <w:pPr>
        <w:spacing w:line="276" w:lineRule="auto"/>
        <w:rPr>
          <w:rFonts w:ascii="Arial" w:hAnsi="Arial" w:cs="Arial"/>
          <w:i/>
          <w:iCs/>
          <w:sz w:val="20"/>
          <w:szCs w:val="20"/>
        </w:rPr>
      </w:pPr>
      <w:r w:rsidRPr="003B7919">
        <w:rPr>
          <w:rFonts w:ascii="Arial" w:hAnsi="Arial" w:cs="Arial"/>
          <w:i/>
          <w:iCs/>
          <w:sz w:val="20"/>
          <w:szCs w:val="20"/>
        </w:rPr>
        <w:t xml:space="preserve">Dear heavenly Father, </w:t>
      </w:r>
    </w:p>
    <w:p w14:paraId="1AD62D65" w14:textId="77777777" w:rsidR="00F25BFE" w:rsidRDefault="00F25BFE" w:rsidP="00F25BFE">
      <w:pPr>
        <w:spacing w:line="276" w:lineRule="auto"/>
        <w:rPr>
          <w:rFonts w:ascii="Arial" w:hAnsi="Arial" w:cs="Arial"/>
          <w:i/>
          <w:iCs/>
          <w:sz w:val="20"/>
          <w:szCs w:val="20"/>
        </w:rPr>
      </w:pPr>
      <w:r>
        <w:rPr>
          <w:rFonts w:ascii="Arial" w:hAnsi="Arial" w:cs="Arial"/>
          <w:i/>
          <w:iCs/>
          <w:sz w:val="20"/>
          <w:szCs w:val="20"/>
        </w:rPr>
        <w:t xml:space="preserve">Thank you for loving us and reminding us that no matter what struggles or doubt we face, our faith is found in You. You work in us as we follow You to help us build a firm foundation of spiritual qualities, so please help us keep our focus on You. When we develop “spiritual nearsightedness,” please remind us of Your goodness and love, and help us regain our focus so we keep our balance as we take steps of faith. It is only in You that we find our confidence and strength. </w:t>
      </w:r>
    </w:p>
    <w:p w14:paraId="64D062A2" w14:textId="259838AF" w:rsidR="00F25BFE" w:rsidRDefault="00F25BFE" w:rsidP="00F25BFE">
      <w:pPr>
        <w:spacing w:line="276" w:lineRule="auto"/>
        <w:rPr>
          <w:rFonts w:ascii="Arial" w:hAnsi="Arial" w:cs="Arial"/>
          <w:b/>
          <w:bCs/>
          <w:color w:val="005BAF"/>
          <w:sz w:val="20"/>
          <w:szCs w:val="20"/>
        </w:rPr>
      </w:pPr>
      <w:r w:rsidRPr="003B7919">
        <w:rPr>
          <w:rFonts w:ascii="Arial" w:hAnsi="Arial" w:cs="Arial"/>
          <w:i/>
          <w:iCs/>
          <w:sz w:val="20"/>
          <w:szCs w:val="20"/>
        </w:rPr>
        <w:t xml:space="preserve">We pray all these things in Your </w:t>
      </w:r>
      <w:r>
        <w:rPr>
          <w:rFonts w:ascii="Arial" w:hAnsi="Arial" w:cs="Arial"/>
          <w:i/>
          <w:iCs/>
          <w:sz w:val="20"/>
          <w:szCs w:val="20"/>
        </w:rPr>
        <w:t>excellent</w:t>
      </w:r>
      <w:r w:rsidRPr="003B7919">
        <w:rPr>
          <w:rFonts w:ascii="Arial" w:hAnsi="Arial" w:cs="Arial"/>
          <w:i/>
          <w:iCs/>
          <w:sz w:val="20"/>
          <w:szCs w:val="20"/>
        </w:rPr>
        <w:t xml:space="preserve"> name. Amen.</w:t>
      </w:r>
    </w:p>
    <w:p w14:paraId="72A6A391" w14:textId="77777777" w:rsidR="00176C9C" w:rsidRDefault="00176C9C" w:rsidP="00176C9C">
      <w:pPr>
        <w:spacing w:line="276" w:lineRule="auto"/>
        <w:rPr>
          <w:rFonts w:ascii="Arial" w:hAnsi="Arial" w:cs="Arial"/>
          <w:color w:val="262626" w:themeColor="text1" w:themeTint="D9"/>
          <w:sz w:val="20"/>
          <w:szCs w:val="20"/>
        </w:rPr>
      </w:pPr>
    </w:p>
    <w:p w14:paraId="7CF88F9B" w14:textId="7B80701F" w:rsidR="007657A1" w:rsidRPr="007657A1" w:rsidRDefault="007657A1" w:rsidP="007657A1">
      <w:pPr>
        <w:spacing w:line="276" w:lineRule="auto"/>
        <w:rPr>
          <w:rFonts w:ascii="Arial" w:hAnsi="Arial" w:cs="Arial"/>
          <w:i/>
          <w:iCs/>
          <w:sz w:val="20"/>
          <w:szCs w:val="20"/>
        </w:rPr>
      </w:pPr>
      <w:bookmarkStart w:id="4" w:name="_Hlk105332673"/>
      <w:bookmarkStart w:id="5" w:name="_Hlk105935493"/>
      <w:bookmarkEnd w:id="2"/>
    </w:p>
    <w:bookmarkEnd w:id="4"/>
    <w:bookmarkEnd w:id="5"/>
    <w:p w14:paraId="44C32D63" w14:textId="26A27BE3" w:rsidR="000D6AE5" w:rsidRDefault="000D6AE5" w:rsidP="009D5E9D">
      <w:pPr>
        <w:spacing w:line="276" w:lineRule="auto"/>
        <w:rPr>
          <w:rFonts w:ascii="Arial" w:hAnsi="Arial" w:cs="Arial"/>
          <w:b/>
          <w:bCs/>
          <w:color w:val="262626" w:themeColor="text1" w:themeTint="D9"/>
          <w:sz w:val="20"/>
          <w:szCs w:val="20"/>
        </w:rPr>
      </w:pPr>
    </w:p>
    <w:p w14:paraId="396F0FB7" w14:textId="05D60ACE" w:rsidR="000D6AE5" w:rsidRDefault="000D6AE5" w:rsidP="009D5E9D">
      <w:pPr>
        <w:spacing w:line="276" w:lineRule="auto"/>
        <w:rPr>
          <w:rFonts w:ascii="Arial" w:hAnsi="Arial" w:cs="Arial"/>
          <w:b/>
          <w:bCs/>
          <w:color w:val="262626" w:themeColor="text1" w:themeTint="D9"/>
          <w:sz w:val="20"/>
          <w:szCs w:val="20"/>
        </w:rPr>
      </w:pPr>
    </w:p>
    <w:p w14:paraId="1CBD85CF" w14:textId="74BAAD2E" w:rsidR="000D6AE5" w:rsidRPr="008248BC" w:rsidRDefault="000D6AE5" w:rsidP="009D5E9D">
      <w:pPr>
        <w:spacing w:line="276" w:lineRule="auto"/>
        <w:rPr>
          <w:rFonts w:ascii="Arial" w:hAnsi="Arial" w:cs="Arial"/>
          <w:b/>
          <w:bCs/>
          <w:color w:val="262626" w:themeColor="text1" w:themeTint="D9"/>
          <w:sz w:val="20"/>
          <w:szCs w:val="20"/>
        </w:rPr>
        <w:sectPr w:rsidR="000D6AE5" w:rsidRPr="008248BC" w:rsidSect="00176C9C">
          <w:type w:val="continuous"/>
          <w:pgSz w:w="12240" w:h="15840"/>
          <w:pgMar w:top="1440" w:right="1440" w:bottom="1440" w:left="1440" w:header="720" w:footer="720" w:gutter="0"/>
          <w:cols w:space="720"/>
          <w:docGrid w:linePitch="360"/>
        </w:sectPr>
      </w:pPr>
    </w:p>
    <w:p w14:paraId="42A2AA20" w14:textId="67B7747D" w:rsidR="00304EF5" w:rsidRPr="008248BC" w:rsidRDefault="00304EF5" w:rsidP="00B11B6D">
      <w:pPr>
        <w:spacing w:line="276" w:lineRule="auto"/>
        <w:rPr>
          <w:rFonts w:ascii="Arial" w:hAnsi="Arial" w:cs="Arial"/>
          <w:b/>
          <w:bCs/>
          <w:color w:val="262626" w:themeColor="text1" w:themeTint="D9"/>
          <w:sz w:val="20"/>
          <w:szCs w:val="20"/>
        </w:rPr>
      </w:pPr>
    </w:p>
    <w:sectPr w:rsidR="00304EF5" w:rsidRPr="008248BC" w:rsidSect="000D6AE5">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4D82"/>
    <w:multiLevelType w:val="hybridMultilevel"/>
    <w:tmpl w:val="F3081FB4"/>
    <w:lvl w:ilvl="0" w:tplc="111EFEFA">
      <w:start w:val="1"/>
      <w:numFmt w:val="decimal"/>
      <w:lvlText w:val="%1."/>
      <w:lvlJc w:val="left"/>
      <w:pPr>
        <w:ind w:left="360" w:hanging="360"/>
      </w:pPr>
      <w:rPr>
        <w:color w:val="auto"/>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E80ED1"/>
    <w:multiLevelType w:val="hybridMultilevel"/>
    <w:tmpl w:val="A276F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D026C6"/>
    <w:multiLevelType w:val="hybridMultilevel"/>
    <w:tmpl w:val="2CA06562"/>
    <w:lvl w:ilvl="0" w:tplc="FFFFFFFF">
      <w:start w:val="1"/>
      <w:numFmt w:val="decimal"/>
      <w:lvlText w:val="%1."/>
      <w:lvlJc w:val="left"/>
      <w:pPr>
        <w:ind w:left="360" w:hanging="360"/>
      </w:pPr>
      <w:rPr>
        <w:rFonts w:hint="default"/>
        <w:color w:val="auto"/>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20DA044B"/>
    <w:multiLevelType w:val="hybridMultilevel"/>
    <w:tmpl w:val="A190A1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4F20AE1"/>
    <w:multiLevelType w:val="hybridMultilevel"/>
    <w:tmpl w:val="2CA06562"/>
    <w:lvl w:ilvl="0" w:tplc="FFFFFFFF">
      <w:start w:val="1"/>
      <w:numFmt w:val="decimal"/>
      <w:lvlText w:val="%1."/>
      <w:lvlJc w:val="left"/>
      <w:pPr>
        <w:ind w:left="360" w:hanging="360"/>
      </w:pPr>
      <w:rPr>
        <w:rFonts w:hint="default"/>
        <w:color w:val="auto"/>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272317E8"/>
    <w:multiLevelType w:val="hybridMultilevel"/>
    <w:tmpl w:val="A1969842"/>
    <w:lvl w:ilvl="0" w:tplc="C7F23DA2">
      <w:start w:val="1"/>
      <w:numFmt w:val="decimal"/>
      <w:lvlText w:val="%1."/>
      <w:lvlJc w:val="left"/>
      <w:pPr>
        <w:ind w:left="360" w:hanging="360"/>
      </w:pPr>
      <w:rPr>
        <w:rFonts w:ascii="Arial" w:eastAsiaTheme="minorEastAsia" w:hAnsi="Arial" w:cs="Arial"/>
        <w:i w:val="0"/>
        <w:iCs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4A5FB4"/>
    <w:multiLevelType w:val="hybridMultilevel"/>
    <w:tmpl w:val="2CA06562"/>
    <w:lvl w:ilvl="0" w:tplc="FFFFFFFF">
      <w:start w:val="1"/>
      <w:numFmt w:val="decimal"/>
      <w:lvlText w:val="%1."/>
      <w:lvlJc w:val="left"/>
      <w:pPr>
        <w:ind w:left="360" w:hanging="360"/>
      </w:pPr>
      <w:rPr>
        <w:rFonts w:hint="default"/>
        <w:color w:val="auto"/>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2AC87C14"/>
    <w:multiLevelType w:val="hybridMultilevel"/>
    <w:tmpl w:val="E2EAEB26"/>
    <w:lvl w:ilvl="0" w:tplc="4FF4BF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2423B6"/>
    <w:multiLevelType w:val="hybridMultilevel"/>
    <w:tmpl w:val="A27E64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0572F0D"/>
    <w:multiLevelType w:val="hybridMultilevel"/>
    <w:tmpl w:val="1040CFA6"/>
    <w:lvl w:ilvl="0" w:tplc="D30C2108">
      <w:start w:val="1"/>
      <w:numFmt w:val="decimal"/>
      <w:lvlText w:val="%1."/>
      <w:lvlJc w:val="left"/>
      <w:pPr>
        <w:ind w:left="360" w:hanging="360"/>
      </w:pPr>
      <w:rPr>
        <w:rFonts w:hint="default"/>
        <w:b w:val="0"/>
        <w:bCs w:val="0"/>
        <w:i w:val="0"/>
        <w:i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0986863"/>
    <w:multiLevelType w:val="hybridMultilevel"/>
    <w:tmpl w:val="8C62F0E2"/>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31ED1B53"/>
    <w:multiLevelType w:val="hybridMultilevel"/>
    <w:tmpl w:val="8C006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FC53FB"/>
    <w:multiLevelType w:val="hybridMultilevel"/>
    <w:tmpl w:val="2CA06562"/>
    <w:lvl w:ilvl="0" w:tplc="FFFFFFFF">
      <w:start w:val="1"/>
      <w:numFmt w:val="decimal"/>
      <w:lvlText w:val="%1."/>
      <w:lvlJc w:val="left"/>
      <w:pPr>
        <w:ind w:left="360" w:hanging="360"/>
      </w:pPr>
      <w:rPr>
        <w:rFonts w:hint="default"/>
        <w:color w:val="auto"/>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32337A5B"/>
    <w:multiLevelType w:val="hybridMultilevel"/>
    <w:tmpl w:val="0C8811C6"/>
    <w:lvl w:ilvl="0" w:tplc="4626719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46D64E5"/>
    <w:multiLevelType w:val="hybridMultilevel"/>
    <w:tmpl w:val="2CA06562"/>
    <w:lvl w:ilvl="0" w:tplc="FFFFFFFF">
      <w:start w:val="1"/>
      <w:numFmt w:val="decimal"/>
      <w:lvlText w:val="%1."/>
      <w:lvlJc w:val="left"/>
      <w:pPr>
        <w:ind w:left="360" w:hanging="360"/>
      </w:pPr>
      <w:rPr>
        <w:rFonts w:hint="default"/>
        <w:color w:val="auto"/>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38210BDC"/>
    <w:multiLevelType w:val="hybridMultilevel"/>
    <w:tmpl w:val="2CA06562"/>
    <w:lvl w:ilvl="0" w:tplc="FFFFFFFF">
      <w:start w:val="1"/>
      <w:numFmt w:val="decimal"/>
      <w:lvlText w:val="%1."/>
      <w:lvlJc w:val="left"/>
      <w:pPr>
        <w:ind w:left="360" w:hanging="360"/>
      </w:pPr>
      <w:rPr>
        <w:rFonts w:hint="default"/>
        <w:color w:val="auto"/>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387820AD"/>
    <w:multiLevelType w:val="hybridMultilevel"/>
    <w:tmpl w:val="2CA06562"/>
    <w:lvl w:ilvl="0" w:tplc="FFFFFFFF">
      <w:start w:val="1"/>
      <w:numFmt w:val="decimal"/>
      <w:lvlText w:val="%1."/>
      <w:lvlJc w:val="left"/>
      <w:pPr>
        <w:ind w:left="360" w:hanging="360"/>
      </w:pPr>
      <w:rPr>
        <w:rFonts w:hint="default"/>
        <w:color w:val="auto"/>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413D784D"/>
    <w:multiLevelType w:val="hybridMultilevel"/>
    <w:tmpl w:val="A1969842"/>
    <w:lvl w:ilvl="0" w:tplc="FFFFFFFF">
      <w:start w:val="1"/>
      <w:numFmt w:val="decimal"/>
      <w:lvlText w:val="%1."/>
      <w:lvlJc w:val="left"/>
      <w:pPr>
        <w:ind w:left="360" w:hanging="360"/>
      </w:pPr>
      <w:rPr>
        <w:rFonts w:ascii="Arial" w:eastAsiaTheme="minorEastAsia" w:hAnsi="Arial" w:cs="Arial"/>
        <w:i w:val="0"/>
        <w:iCs w:val="0"/>
        <w:color w:val="auto"/>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416E6CFD"/>
    <w:multiLevelType w:val="hybridMultilevel"/>
    <w:tmpl w:val="24901DA0"/>
    <w:lvl w:ilvl="0" w:tplc="36220CE6">
      <w:start w:val="8"/>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1F214B9"/>
    <w:multiLevelType w:val="hybridMultilevel"/>
    <w:tmpl w:val="689A37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3320B1E"/>
    <w:multiLevelType w:val="hybridMultilevel"/>
    <w:tmpl w:val="5372A6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F2D436A"/>
    <w:multiLevelType w:val="hybridMultilevel"/>
    <w:tmpl w:val="2CA06562"/>
    <w:lvl w:ilvl="0" w:tplc="FFFFFFFF">
      <w:start w:val="1"/>
      <w:numFmt w:val="decimal"/>
      <w:lvlText w:val="%1."/>
      <w:lvlJc w:val="left"/>
      <w:pPr>
        <w:ind w:left="360" w:hanging="360"/>
      </w:pPr>
      <w:rPr>
        <w:rFonts w:hint="default"/>
        <w:color w:val="auto"/>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559E5A65"/>
    <w:multiLevelType w:val="hybridMultilevel"/>
    <w:tmpl w:val="A98874A0"/>
    <w:lvl w:ilvl="0" w:tplc="8404058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90028D3"/>
    <w:multiLevelType w:val="hybridMultilevel"/>
    <w:tmpl w:val="2CA06562"/>
    <w:lvl w:ilvl="0" w:tplc="FFFFFFFF">
      <w:start w:val="1"/>
      <w:numFmt w:val="decimal"/>
      <w:lvlText w:val="%1."/>
      <w:lvlJc w:val="left"/>
      <w:pPr>
        <w:ind w:left="360" w:hanging="360"/>
      </w:pPr>
      <w:rPr>
        <w:rFonts w:hint="default"/>
        <w:color w:val="auto"/>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596004A7"/>
    <w:multiLevelType w:val="hybridMultilevel"/>
    <w:tmpl w:val="F3081FB4"/>
    <w:lvl w:ilvl="0" w:tplc="FFFFFFFF">
      <w:start w:val="1"/>
      <w:numFmt w:val="decimal"/>
      <w:lvlText w:val="%1."/>
      <w:lvlJc w:val="left"/>
      <w:pPr>
        <w:ind w:left="360" w:hanging="360"/>
      </w:pPr>
      <w:rPr>
        <w:color w:val="auto"/>
      </w:rPr>
    </w:lvl>
    <w:lvl w:ilvl="1" w:tplc="FFFFFFFF">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59600C95"/>
    <w:multiLevelType w:val="hybridMultilevel"/>
    <w:tmpl w:val="D6065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3A3BBD"/>
    <w:multiLevelType w:val="hybridMultilevel"/>
    <w:tmpl w:val="E75C6C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2AC1EE4"/>
    <w:multiLevelType w:val="hybridMultilevel"/>
    <w:tmpl w:val="9ECEAD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2FA5B2E"/>
    <w:multiLevelType w:val="hybridMultilevel"/>
    <w:tmpl w:val="5C768DC8"/>
    <w:lvl w:ilvl="0" w:tplc="111EFEFA">
      <w:start w:val="1"/>
      <w:numFmt w:val="decimal"/>
      <w:lvlText w:val="%1."/>
      <w:lvlJc w:val="left"/>
      <w:pPr>
        <w:ind w:left="36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8D4F66"/>
    <w:multiLevelType w:val="hybridMultilevel"/>
    <w:tmpl w:val="2CA06562"/>
    <w:lvl w:ilvl="0" w:tplc="FFFFFFFF">
      <w:start w:val="1"/>
      <w:numFmt w:val="decimal"/>
      <w:lvlText w:val="%1."/>
      <w:lvlJc w:val="left"/>
      <w:pPr>
        <w:ind w:left="360" w:hanging="360"/>
      </w:pPr>
      <w:rPr>
        <w:rFonts w:hint="default"/>
        <w:color w:val="auto"/>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6B237168"/>
    <w:multiLevelType w:val="hybridMultilevel"/>
    <w:tmpl w:val="C2D038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CF37EE4"/>
    <w:multiLevelType w:val="hybridMultilevel"/>
    <w:tmpl w:val="5D2CD434"/>
    <w:lvl w:ilvl="0" w:tplc="1A1CFE16">
      <w:start w:val="1"/>
      <w:numFmt w:val="decimal"/>
      <w:lvlText w:val="%1."/>
      <w:lvlJc w:val="left"/>
      <w:pPr>
        <w:ind w:left="720" w:hanging="360"/>
      </w:pPr>
      <w:rPr>
        <w:rFonts w:asciiTheme="minorHAnsi" w:hAnsiTheme="minorHAnsi" w:cstheme="minorBidi"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9F167A"/>
    <w:multiLevelType w:val="hybridMultilevel"/>
    <w:tmpl w:val="2CA06562"/>
    <w:lvl w:ilvl="0" w:tplc="FFFFFFFF">
      <w:start w:val="1"/>
      <w:numFmt w:val="decimal"/>
      <w:lvlText w:val="%1."/>
      <w:lvlJc w:val="left"/>
      <w:pPr>
        <w:ind w:left="360" w:hanging="360"/>
      </w:pPr>
      <w:rPr>
        <w:rFonts w:hint="default"/>
        <w:color w:val="auto"/>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716A31D8"/>
    <w:multiLevelType w:val="hybridMultilevel"/>
    <w:tmpl w:val="2CA06562"/>
    <w:lvl w:ilvl="0" w:tplc="FFFFFFFF">
      <w:start w:val="1"/>
      <w:numFmt w:val="decimal"/>
      <w:lvlText w:val="%1."/>
      <w:lvlJc w:val="left"/>
      <w:pPr>
        <w:ind w:left="360" w:hanging="360"/>
      </w:pPr>
      <w:rPr>
        <w:rFonts w:hint="default"/>
        <w:color w:val="auto"/>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4" w15:restartNumberingAfterBreak="0">
    <w:nsid w:val="76DD5BDD"/>
    <w:multiLevelType w:val="hybridMultilevel"/>
    <w:tmpl w:val="E580F1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7B65256"/>
    <w:multiLevelType w:val="hybridMultilevel"/>
    <w:tmpl w:val="2CA06562"/>
    <w:lvl w:ilvl="0" w:tplc="FFFFFFFF">
      <w:start w:val="1"/>
      <w:numFmt w:val="decimal"/>
      <w:lvlText w:val="%1."/>
      <w:lvlJc w:val="left"/>
      <w:pPr>
        <w:ind w:left="360" w:hanging="360"/>
      </w:pPr>
      <w:rPr>
        <w:rFonts w:hint="default"/>
        <w:color w:val="auto"/>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6277915">
    <w:abstractNumId w:val="1"/>
  </w:num>
  <w:num w:numId="2" w16cid:durableId="1786926313">
    <w:abstractNumId w:val="11"/>
  </w:num>
  <w:num w:numId="3" w16cid:durableId="1110902589">
    <w:abstractNumId w:val="25"/>
  </w:num>
  <w:num w:numId="4" w16cid:durableId="385422444">
    <w:abstractNumId w:val="8"/>
  </w:num>
  <w:num w:numId="5" w16cid:durableId="859856036">
    <w:abstractNumId w:val="26"/>
  </w:num>
  <w:num w:numId="6" w16cid:durableId="447743536">
    <w:abstractNumId w:val="0"/>
  </w:num>
  <w:num w:numId="7" w16cid:durableId="535047847">
    <w:abstractNumId w:val="24"/>
  </w:num>
  <w:num w:numId="8" w16cid:durableId="75783196">
    <w:abstractNumId w:val="28"/>
  </w:num>
  <w:num w:numId="9" w16cid:durableId="1572736661">
    <w:abstractNumId w:val="20"/>
  </w:num>
  <w:num w:numId="10" w16cid:durableId="418984005">
    <w:abstractNumId w:val="19"/>
  </w:num>
  <w:num w:numId="11" w16cid:durableId="1123042814">
    <w:abstractNumId w:val="27"/>
  </w:num>
  <w:num w:numId="12" w16cid:durableId="167449440">
    <w:abstractNumId w:val="31"/>
  </w:num>
  <w:num w:numId="13" w16cid:durableId="1860313579">
    <w:abstractNumId w:val="22"/>
  </w:num>
  <w:num w:numId="14" w16cid:durableId="809714854">
    <w:abstractNumId w:val="30"/>
  </w:num>
  <w:num w:numId="15" w16cid:durableId="133987864">
    <w:abstractNumId w:val="7"/>
  </w:num>
  <w:num w:numId="16" w16cid:durableId="697698925">
    <w:abstractNumId w:val="34"/>
  </w:num>
  <w:num w:numId="17" w16cid:durableId="1209487395">
    <w:abstractNumId w:val="9"/>
  </w:num>
  <w:num w:numId="18" w16cid:durableId="1696805108">
    <w:abstractNumId w:val="5"/>
  </w:num>
  <w:num w:numId="19" w16cid:durableId="462890644">
    <w:abstractNumId w:val="13"/>
  </w:num>
  <w:num w:numId="20" w16cid:durableId="1403455295">
    <w:abstractNumId w:val="6"/>
  </w:num>
  <w:num w:numId="21" w16cid:durableId="1087656501">
    <w:abstractNumId w:val="2"/>
  </w:num>
  <w:num w:numId="22" w16cid:durableId="388651404">
    <w:abstractNumId w:val="12"/>
  </w:num>
  <w:num w:numId="23" w16cid:durableId="1602184613">
    <w:abstractNumId w:val="33"/>
  </w:num>
  <w:num w:numId="24" w16cid:durableId="2079395295">
    <w:abstractNumId w:val="4"/>
  </w:num>
  <w:num w:numId="25" w16cid:durableId="1196503255">
    <w:abstractNumId w:val="16"/>
  </w:num>
  <w:num w:numId="26" w16cid:durableId="755174340">
    <w:abstractNumId w:val="15"/>
  </w:num>
  <w:num w:numId="27" w16cid:durableId="1660960183">
    <w:abstractNumId w:val="10"/>
  </w:num>
  <w:num w:numId="28" w16cid:durableId="1503662000">
    <w:abstractNumId w:val="18"/>
  </w:num>
  <w:num w:numId="29" w16cid:durableId="62995535">
    <w:abstractNumId w:val="14"/>
  </w:num>
  <w:num w:numId="30" w16cid:durableId="2064597298">
    <w:abstractNumId w:val="35"/>
  </w:num>
  <w:num w:numId="31" w16cid:durableId="1869946577">
    <w:abstractNumId w:val="32"/>
  </w:num>
  <w:num w:numId="32" w16cid:durableId="1922790955">
    <w:abstractNumId w:val="3"/>
  </w:num>
  <w:num w:numId="33" w16cid:durableId="1866139299">
    <w:abstractNumId w:val="23"/>
  </w:num>
  <w:num w:numId="34" w16cid:durableId="1314602359">
    <w:abstractNumId w:val="29"/>
  </w:num>
  <w:num w:numId="35" w16cid:durableId="1863400815">
    <w:abstractNumId w:val="21"/>
  </w:num>
  <w:num w:numId="36" w16cid:durableId="775590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B91"/>
    <w:rsid w:val="000054B4"/>
    <w:rsid w:val="0001134A"/>
    <w:rsid w:val="00047F86"/>
    <w:rsid w:val="000543C1"/>
    <w:rsid w:val="000814E2"/>
    <w:rsid w:val="00091F95"/>
    <w:rsid w:val="000924FF"/>
    <w:rsid w:val="0009458C"/>
    <w:rsid w:val="00096B7E"/>
    <w:rsid w:val="000C0C2B"/>
    <w:rsid w:val="000C55C0"/>
    <w:rsid w:val="000D5475"/>
    <w:rsid w:val="000D6AE5"/>
    <w:rsid w:val="000D7645"/>
    <w:rsid w:val="00141BB0"/>
    <w:rsid w:val="00142934"/>
    <w:rsid w:val="00150775"/>
    <w:rsid w:val="00176C9C"/>
    <w:rsid w:val="00176E75"/>
    <w:rsid w:val="00186F60"/>
    <w:rsid w:val="0019470F"/>
    <w:rsid w:val="001A58DD"/>
    <w:rsid w:val="001E2B58"/>
    <w:rsid w:val="001E7079"/>
    <w:rsid w:val="001F1218"/>
    <w:rsid w:val="00235AEA"/>
    <w:rsid w:val="00246CA4"/>
    <w:rsid w:val="002C33DA"/>
    <w:rsid w:val="00304EF5"/>
    <w:rsid w:val="0031400D"/>
    <w:rsid w:val="00325E5F"/>
    <w:rsid w:val="00326273"/>
    <w:rsid w:val="00370192"/>
    <w:rsid w:val="00374B7C"/>
    <w:rsid w:val="004010B7"/>
    <w:rsid w:val="00401755"/>
    <w:rsid w:val="00441504"/>
    <w:rsid w:val="00490C0F"/>
    <w:rsid w:val="00493CB5"/>
    <w:rsid w:val="004A6387"/>
    <w:rsid w:val="004B6C91"/>
    <w:rsid w:val="00504891"/>
    <w:rsid w:val="00504B35"/>
    <w:rsid w:val="00515D5B"/>
    <w:rsid w:val="00532E55"/>
    <w:rsid w:val="005726C0"/>
    <w:rsid w:val="00586B7A"/>
    <w:rsid w:val="005B60DD"/>
    <w:rsid w:val="005C6853"/>
    <w:rsid w:val="005C7893"/>
    <w:rsid w:val="0064635F"/>
    <w:rsid w:val="00662C44"/>
    <w:rsid w:val="006717A5"/>
    <w:rsid w:val="0067258D"/>
    <w:rsid w:val="006820B0"/>
    <w:rsid w:val="006938A6"/>
    <w:rsid w:val="006A2B91"/>
    <w:rsid w:val="006B71BC"/>
    <w:rsid w:val="006B7C01"/>
    <w:rsid w:val="006C158F"/>
    <w:rsid w:val="006C5791"/>
    <w:rsid w:val="006F3C09"/>
    <w:rsid w:val="007566F1"/>
    <w:rsid w:val="00761A66"/>
    <w:rsid w:val="007657A1"/>
    <w:rsid w:val="00797F4D"/>
    <w:rsid w:val="007A23D3"/>
    <w:rsid w:val="007A6BA2"/>
    <w:rsid w:val="007A7466"/>
    <w:rsid w:val="007C0BDF"/>
    <w:rsid w:val="007C3A65"/>
    <w:rsid w:val="00803D24"/>
    <w:rsid w:val="00814FA0"/>
    <w:rsid w:val="008248BC"/>
    <w:rsid w:val="00844C8E"/>
    <w:rsid w:val="008563C3"/>
    <w:rsid w:val="00857878"/>
    <w:rsid w:val="00881B50"/>
    <w:rsid w:val="00897BB9"/>
    <w:rsid w:val="00897CAD"/>
    <w:rsid w:val="008E3E9A"/>
    <w:rsid w:val="008F5F1C"/>
    <w:rsid w:val="00903507"/>
    <w:rsid w:val="00917E3A"/>
    <w:rsid w:val="00936EDE"/>
    <w:rsid w:val="00944DF9"/>
    <w:rsid w:val="00993AA5"/>
    <w:rsid w:val="0099787D"/>
    <w:rsid w:val="009A20DF"/>
    <w:rsid w:val="009B45BD"/>
    <w:rsid w:val="009D5E9D"/>
    <w:rsid w:val="009F3C6C"/>
    <w:rsid w:val="00A54F98"/>
    <w:rsid w:val="00A550D7"/>
    <w:rsid w:val="00A75CAB"/>
    <w:rsid w:val="00A83E6B"/>
    <w:rsid w:val="00A96454"/>
    <w:rsid w:val="00AA461B"/>
    <w:rsid w:val="00AC3AAB"/>
    <w:rsid w:val="00AD538F"/>
    <w:rsid w:val="00AE6F0F"/>
    <w:rsid w:val="00B11B6D"/>
    <w:rsid w:val="00B51629"/>
    <w:rsid w:val="00B80F8D"/>
    <w:rsid w:val="00BE6289"/>
    <w:rsid w:val="00BF1BC2"/>
    <w:rsid w:val="00BF7B85"/>
    <w:rsid w:val="00C1096A"/>
    <w:rsid w:val="00C15EDE"/>
    <w:rsid w:val="00C50E77"/>
    <w:rsid w:val="00C60E1E"/>
    <w:rsid w:val="00C66E00"/>
    <w:rsid w:val="00C9677C"/>
    <w:rsid w:val="00CB7900"/>
    <w:rsid w:val="00CE3881"/>
    <w:rsid w:val="00CF35BB"/>
    <w:rsid w:val="00D62BC3"/>
    <w:rsid w:val="00D63B5B"/>
    <w:rsid w:val="00D81D9D"/>
    <w:rsid w:val="00D852B4"/>
    <w:rsid w:val="00D9086D"/>
    <w:rsid w:val="00DA6021"/>
    <w:rsid w:val="00DE1E75"/>
    <w:rsid w:val="00E026E0"/>
    <w:rsid w:val="00E0444A"/>
    <w:rsid w:val="00E20804"/>
    <w:rsid w:val="00E50156"/>
    <w:rsid w:val="00E55F55"/>
    <w:rsid w:val="00E65E5F"/>
    <w:rsid w:val="00E76C19"/>
    <w:rsid w:val="00EA20F7"/>
    <w:rsid w:val="00EA5B21"/>
    <w:rsid w:val="00EA6334"/>
    <w:rsid w:val="00EB7DCF"/>
    <w:rsid w:val="00EC4105"/>
    <w:rsid w:val="00EC4BCD"/>
    <w:rsid w:val="00F25BFE"/>
    <w:rsid w:val="00F40DE0"/>
    <w:rsid w:val="00F44E69"/>
    <w:rsid w:val="00F618BB"/>
    <w:rsid w:val="00F81573"/>
    <w:rsid w:val="00FB01BC"/>
    <w:rsid w:val="00FD100C"/>
    <w:rsid w:val="00FE0CFE"/>
    <w:rsid w:val="00FE2D03"/>
    <w:rsid w:val="00FF4E0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A0E9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6A2B91"/>
  </w:style>
  <w:style w:type="character" w:customStyle="1" w:styleId="DateChar">
    <w:name w:val="Date Char"/>
    <w:basedOn w:val="DefaultParagraphFont"/>
    <w:link w:val="Date"/>
    <w:uiPriority w:val="99"/>
    <w:semiHidden/>
    <w:rsid w:val="006A2B91"/>
  </w:style>
  <w:style w:type="character" w:styleId="Hyperlink">
    <w:name w:val="Hyperlink"/>
    <w:basedOn w:val="DefaultParagraphFont"/>
    <w:uiPriority w:val="99"/>
    <w:unhideWhenUsed/>
    <w:rsid w:val="009F3C6C"/>
    <w:rPr>
      <w:color w:val="0563C1" w:themeColor="hyperlink"/>
      <w:u w:val="single"/>
    </w:rPr>
  </w:style>
  <w:style w:type="character" w:styleId="UnresolvedMention">
    <w:name w:val="Unresolved Mention"/>
    <w:basedOn w:val="DefaultParagraphFont"/>
    <w:uiPriority w:val="99"/>
    <w:rsid w:val="009F3C6C"/>
    <w:rPr>
      <w:color w:val="605E5C"/>
      <w:shd w:val="clear" w:color="auto" w:fill="E1DFDD"/>
    </w:rPr>
  </w:style>
  <w:style w:type="paragraph" w:styleId="ListParagraph">
    <w:name w:val="List Paragraph"/>
    <w:basedOn w:val="Normal"/>
    <w:uiPriority w:val="34"/>
    <w:qFormat/>
    <w:rsid w:val="00586B7A"/>
    <w:pPr>
      <w:ind w:left="720"/>
      <w:contextualSpacing/>
    </w:pPr>
  </w:style>
  <w:style w:type="character" w:styleId="FollowedHyperlink">
    <w:name w:val="FollowedHyperlink"/>
    <w:basedOn w:val="DefaultParagraphFont"/>
    <w:uiPriority w:val="99"/>
    <w:semiHidden/>
    <w:unhideWhenUsed/>
    <w:rsid w:val="007A6B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5805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0A02B8-B1F0-7C40-AB24-31469C59B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401</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Dufford</dc:creator>
  <cp:keywords/>
  <dc:description/>
  <cp:lastModifiedBy>Emma Van Veldhuizen</cp:lastModifiedBy>
  <cp:revision>6</cp:revision>
  <cp:lastPrinted>2022-06-26T18:20:00Z</cp:lastPrinted>
  <dcterms:created xsi:type="dcterms:W3CDTF">2022-08-15T14:54:00Z</dcterms:created>
  <dcterms:modified xsi:type="dcterms:W3CDTF">2022-08-21T15:43:00Z</dcterms:modified>
</cp:coreProperties>
</file>